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4B03" w14:textId="77777777" w:rsidR="00486E27" w:rsidRPr="00486E27" w:rsidRDefault="00486E27" w:rsidP="00486E27">
      <w:pPr>
        <w:rPr>
          <w:rFonts w:ascii="ITC Avant Garde Std Bk" w:hAnsi="ITC Avant Garde Std Bk" w:cs="Arial"/>
          <w:b/>
          <w:sz w:val="22"/>
          <w:szCs w:val="22"/>
          <w:lang w:val="en-US"/>
        </w:rPr>
      </w:pPr>
      <w:r w:rsidRPr="00486E27">
        <w:rPr>
          <w:rFonts w:ascii="ITC Avant Garde Std Bk" w:hAnsi="ITC Avant Garde Std Bk" w:cs="Arial"/>
          <w:b/>
          <w:sz w:val="22"/>
          <w:szCs w:val="22"/>
          <w:lang w:val="en-US"/>
        </w:rPr>
        <w:t>PROXY FORM</w:t>
      </w:r>
    </w:p>
    <w:p w14:paraId="05FEA76E" w14:textId="77777777" w:rsidR="00486E27" w:rsidRPr="00486E27" w:rsidRDefault="00486E27" w:rsidP="00486E27">
      <w:pPr>
        <w:rPr>
          <w:rFonts w:ascii="ITC Avant Garde Std Bk" w:hAnsi="ITC Avant Garde Std Bk" w:cs="Arial"/>
          <w:sz w:val="18"/>
          <w:szCs w:val="18"/>
          <w:lang w:val="en-US"/>
        </w:rPr>
      </w:pPr>
      <w:r w:rsidRPr="00486E27">
        <w:rPr>
          <w:rFonts w:ascii="ITC Avant Garde Std Bk" w:hAnsi="ITC Avant Garde Std Bk" w:cs="Arial"/>
          <w:sz w:val="18"/>
          <w:szCs w:val="18"/>
          <w:lang w:val="en-US"/>
        </w:rPr>
        <w:t>in accordance with Chapter 7 Section 54 (a) of the Swedish Companies Act</w:t>
      </w:r>
    </w:p>
    <w:p w14:paraId="1569EBD3" w14:textId="77777777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  <w:lang w:val="en-US"/>
        </w:rPr>
      </w:pPr>
    </w:p>
    <w:p w14:paraId="1B88AE5C" w14:textId="4ECECDFD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I hereby appoint the proxy stated below, or whomever he or she may appoint, to vote on my behalf for all my shares in ITAB Shop Concept AB (publ), </w:t>
      </w:r>
      <w:proofErr w:type="spellStart"/>
      <w:r w:rsidRPr="00486E27">
        <w:rPr>
          <w:rFonts w:ascii="ITC Avant Garde Std Bk" w:hAnsi="ITC Avant Garde Std Bk"/>
          <w:sz w:val="18"/>
          <w:szCs w:val="18"/>
          <w:lang w:val="en-US"/>
        </w:rPr>
        <w:t>Reg.No</w:t>
      </w:r>
      <w:proofErr w:type="spellEnd"/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 556292-1089 with its registered office in </w:t>
      </w:r>
      <w:proofErr w:type="gramStart"/>
      <w:r w:rsidRPr="00486E27">
        <w:rPr>
          <w:rFonts w:ascii="ITC Avant Garde Std Bk" w:hAnsi="ITC Avant Garde Std Bk"/>
          <w:sz w:val="18"/>
          <w:szCs w:val="18"/>
          <w:lang w:val="en-US"/>
        </w:rPr>
        <w:t>Jönköping county</w:t>
      </w:r>
      <w:proofErr w:type="gramEnd"/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, Sweden, at the </w:t>
      </w:r>
      <w:r w:rsidR="00093B46">
        <w:rPr>
          <w:rFonts w:ascii="ITC Avant Garde Std Bk" w:hAnsi="ITC Avant Garde Std Bk"/>
          <w:sz w:val="18"/>
          <w:szCs w:val="18"/>
          <w:lang w:val="en-US"/>
        </w:rPr>
        <w:t>A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nnual </w:t>
      </w:r>
      <w:r w:rsidR="00093B46">
        <w:rPr>
          <w:rFonts w:ascii="ITC Avant Garde Std Bk" w:hAnsi="ITC Avant Garde Std Bk"/>
          <w:sz w:val="18"/>
          <w:szCs w:val="18"/>
          <w:lang w:val="en-US"/>
        </w:rPr>
        <w:t>G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eneral </w:t>
      </w:r>
      <w:r w:rsidR="00093B46">
        <w:rPr>
          <w:rFonts w:ascii="ITC Avant Garde Std Bk" w:hAnsi="ITC Avant Garde Std Bk"/>
          <w:sz w:val="18"/>
          <w:szCs w:val="18"/>
          <w:lang w:val="en-US"/>
        </w:rPr>
        <w:t>M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>eeting of ITAB Shop Concept AB (publ), on 1</w:t>
      </w:r>
      <w:r>
        <w:rPr>
          <w:rFonts w:ascii="ITC Avant Garde Std Bk" w:hAnsi="ITC Avant Garde Std Bk"/>
          <w:sz w:val="18"/>
          <w:szCs w:val="18"/>
          <w:lang w:val="en-US"/>
        </w:rPr>
        <w:t>0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 May 202</w:t>
      </w:r>
      <w:r w:rsidR="008541D4">
        <w:rPr>
          <w:rFonts w:ascii="ITC Avant Garde Std Bk" w:hAnsi="ITC Avant Garde Std Bk"/>
          <w:sz w:val="18"/>
          <w:szCs w:val="18"/>
          <w:lang w:val="en-US"/>
        </w:rPr>
        <w:t>3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>.</w:t>
      </w:r>
    </w:p>
    <w:p w14:paraId="6595B571" w14:textId="77777777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  <w:lang w:val="en-US"/>
        </w:rPr>
      </w:pPr>
    </w:p>
    <w:p w14:paraId="3B5EAED4" w14:textId="77777777" w:rsidR="00486E27" w:rsidRPr="00486E27" w:rsidRDefault="00486E27" w:rsidP="00486E27">
      <w:pPr>
        <w:rPr>
          <w:rFonts w:ascii="ITC Avant Garde Std Bk" w:hAnsi="ITC Avant Garde Std Bk" w:cs="Arial"/>
          <w:b/>
          <w:sz w:val="18"/>
          <w:szCs w:val="18"/>
        </w:rPr>
      </w:pPr>
      <w:r w:rsidRPr="00486E27">
        <w:rPr>
          <w:rFonts w:ascii="ITC Avant Garde Std Bk" w:hAnsi="ITC Avant Garde Std Bk" w:cs="Arial"/>
          <w:b/>
          <w:sz w:val="18"/>
          <w:szCs w:val="18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778"/>
      </w:tblGrid>
      <w:tr w:rsidR="00486E27" w:rsidRPr="00D62A89" w14:paraId="743C5ED3" w14:textId="77777777" w:rsidTr="00486E27">
        <w:trPr>
          <w:trHeight w:val="10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1BE" w14:textId="7FD71DF8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Name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 </w:t>
            </w: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of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 the </w:t>
            </w: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proxy</w:t>
            </w:r>
            <w:proofErr w:type="spellEnd"/>
          </w:p>
          <w:p w14:paraId="719210FC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8105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Personal identity number/Date of birth</w:t>
            </w:r>
          </w:p>
        </w:tc>
      </w:tr>
      <w:tr w:rsidR="00486E27" w:rsidRPr="00486E27" w14:paraId="47A74D68" w14:textId="77777777" w:rsidTr="00486E2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5D4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Address</w:t>
            </w:r>
            <w:proofErr w:type="spellEnd"/>
          </w:p>
          <w:p w14:paraId="10C8358D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6BBB2C66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06A33E84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3FA2125D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  <w:tr w:rsidR="00486E27" w:rsidRPr="00486E27" w14:paraId="301A8675" w14:textId="77777777" w:rsidTr="00486E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D87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Postal </w:t>
            </w: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code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 and city</w:t>
            </w:r>
          </w:p>
          <w:p w14:paraId="647E0092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50E8DD0B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1074E071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02AD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Telephone </w:t>
            </w: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number</w:t>
            </w:r>
            <w:proofErr w:type="spellEnd"/>
          </w:p>
        </w:tc>
      </w:tr>
    </w:tbl>
    <w:p w14:paraId="04A507A8" w14:textId="77777777" w:rsidR="00486E27" w:rsidRPr="00486E27" w:rsidRDefault="00486E27" w:rsidP="00486E27">
      <w:pPr>
        <w:rPr>
          <w:rFonts w:ascii="ITC Avant Garde Std Bk" w:hAnsi="ITC Avant Garde Std Bk"/>
          <w:sz w:val="18"/>
          <w:szCs w:val="18"/>
        </w:rPr>
      </w:pPr>
    </w:p>
    <w:p w14:paraId="4A2360A4" w14:textId="77777777" w:rsidR="00486E27" w:rsidRPr="00486E27" w:rsidRDefault="00486E27" w:rsidP="00486E27">
      <w:pPr>
        <w:rPr>
          <w:rFonts w:ascii="ITC Avant Garde Std Bk" w:hAnsi="ITC Avant Garde Std Bk" w:cs="Arial"/>
          <w:b/>
          <w:sz w:val="18"/>
          <w:szCs w:val="18"/>
        </w:rPr>
      </w:pPr>
      <w:proofErr w:type="spellStart"/>
      <w:r w:rsidRPr="00486E27">
        <w:rPr>
          <w:rFonts w:ascii="ITC Avant Garde Std Bk" w:hAnsi="ITC Avant Garde Std Bk" w:cs="Arial"/>
          <w:b/>
          <w:sz w:val="18"/>
          <w:szCs w:val="18"/>
        </w:rPr>
        <w:t>Signature</w:t>
      </w:r>
      <w:proofErr w:type="spellEnd"/>
      <w:r w:rsidRPr="00486E27">
        <w:rPr>
          <w:rFonts w:ascii="ITC Avant Garde Std Bk" w:hAnsi="ITC Avant Garde Std Bk" w:cs="Arial"/>
          <w:b/>
          <w:sz w:val="18"/>
          <w:szCs w:val="18"/>
        </w:rPr>
        <w:t xml:space="preserve"> by the </w:t>
      </w:r>
      <w:proofErr w:type="spellStart"/>
      <w:r w:rsidRPr="00486E27">
        <w:rPr>
          <w:rFonts w:ascii="ITC Avant Garde Std Bk" w:hAnsi="ITC Avant Garde Std Bk" w:cs="Arial"/>
          <w:b/>
          <w:sz w:val="18"/>
          <w:szCs w:val="18"/>
        </w:rPr>
        <w:t>shareholder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812"/>
      </w:tblGrid>
      <w:tr w:rsidR="00486E27" w:rsidRPr="00D62A89" w14:paraId="6F707B6C" w14:textId="77777777" w:rsidTr="00486E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EA6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Name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 </w:t>
            </w: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of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 the </w:t>
            </w: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shareholder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 </w:t>
            </w:r>
          </w:p>
          <w:p w14:paraId="7C1EF5CB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4AC877BD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568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Personal identity number/Date of birth/Registration number</w:t>
            </w:r>
          </w:p>
          <w:p w14:paraId="158CEECC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  <w:p w14:paraId="5AB1BB6F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</w:tc>
      </w:tr>
      <w:tr w:rsidR="00486E27" w:rsidRPr="00486E27" w14:paraId="64EC381A" w14:textId="77777777" w:rsidTr="00486E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FDE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>Place and date</w:t>
            </w:r>
          </w:p>
          <w:p w14:paraId="143C7534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6E68FF4A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4D16AAF3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09DC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Telephone </w:t>
            </w: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number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 </w:t>
            </w:r>
          </w:p>
        </w:tc>
      </w:tr>
      <w:tr w:rsidR="00486E27" w:rsidRPr="00486E27" w14:paraId="01F088E7" w14:textId="77777777" w:rsidTr="00486E2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EF6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proofErr w:type="spellStart"/>
            <w:r w:rsidRPr="00486E27">
              <w:rPr>
                <w:rFonts w:ascii="ITC Avant Garde Std Bk" w:hAnsi="ITC Avant Garde Std Bk"/>
                <w:sz w:val="18"/>
                <w:szCs w:val="18"/>
              </w:rPr>
              <w:t>Signature</w:t>
            </w:r>
            <w:proofErr w:type="spellEnd"/>
            <w:r w:rsidRPr="00486E27">
              <w:rPr>
                <w:rFonts w:ascii="ITC Avant Garde Std Bk" w:hAnsi="ITC Avant Garde Std Bk"/>
                <w:sz w:val="18"/>
                <w:szCs w:val="18"/>
              </w:rPr>
              <w:t>*</w:t>
            </w:r>
          </w:p>
          <w:p w14:paraId="5AE37453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62F26FA3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09B1B81B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</w:tbl>
    <w:p w14:paraId="03C0B607" w14:textId="77777777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</w:rPr>
      </w:pPr>
    </w:p>
    <w:p w14:paraId="1313CF30" w14:textId="77777777" w:rsidR="00486E27" w:rsidRPr="00486E27" w:rsidRDefault="00486E27" w:rsidP="00486E27">
      <w:pPr>
        <w:ind w:left="227" w:hanging="227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86E27">
        <w:rPr>
          <w:rFonts w:ascii="ITC Avant Garde Std Bk" w:hAnsi="ITC Avant Garde Std Bk"/>
          <w:sz w:val="18"/>
          <w:szCs w:val="18"/>
          <w:lang w:val="en-US"/>
        </w:rPr>
        <w:t>*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ab/>
        <w:t xml:space="preserve">If signing for a company, a clarification of signature shall be included above and an </w:t>
      </w:r>
      <w:proofErr w:type="gramStart"/>
      <w:r w:rsidRPr="00486E27">
        <w:rPr>
          <w:rFonts w:ascii="ITC Avant Garde Std Bk" w:hAnsi="ITC Avant Garde Std Bk"/>
          <w:sz w:val="18"/>
          <w:szCs w:val="18"/>
          <w:lang w:val="en-US"/>
        </w:rPr>
        <w:t>up to date</w:t>
      </w:r>
      <w:proofErr w:type="gramEnd"/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 certificate of registration (or the equivalent) shall be enclosed to the completed proxy form.</w:t>
      </w:r>
    </w:p>
    <w:p w14:paraId="7A002816" w14:textId="77777777" w:rsidR="00486E27" w:rsidRPr="00486E27" w:rsidRDefault="00486E27" w:rsidP="00486E27">
      <w:pPr>
        <w:ind w:left="227" w:hanging="227"/>
        <w:jc w:val="both"/>
        <w:rPr>
          <w:rFonts w:ascii="ITC Avant Garde Std Bk" w:hAnsi="ITC Avant Garde Std Bk"/>
          <w:sz w:val="18"/>
          <w:szCs w:val="18"/>
          <w:lang w:val="en-US"/>
        </w:rPr>
      </w:pPr>
    </w:p>
    <w:p w14:paraId="730EC5C5" w14:textId="77777777" w:rsidR="00486E27" w:rsidRPr="00486E27" w:rsidRDefault="00486E27" w:rsidP="00486E27">
      <w:pPr>
        <w:rPr>
          <w:rFonts w:ascii="ITC Avant Garde Std Bk" w:hAnsi="ITC Avant Garde Std Bk"/>
          <w:sz w:val="18"/>
          <w:szCs w:val="18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86E27" w:rsidRPr="00D62A89" w14:paraId="485EDEF3" w14:textId="77777777" w:rsidTr="00486E27">
        <w:trPr>
          <w:trHeight w:val="21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D9" w14:textId="77777777" w:rsidR="00486E27" w:rsidRPr="00486E27" w:rsidRDefault="00486E27">
            <w:pPr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  <w:p w14:paraId="7E81C20E" w14:textId="3DBAC876" w:rsidR="00486E27" w:rsidRPr="00486E27" w:rsidRDefault="00486E27">
            <w:pPr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 xml:space="preserve">The completed proxy form (with any appendices) should </w:t>
            </w: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be sent to ITAB Shop Concept AB (publ), Box 9054, SE-550 09 Jönköping, Sweden</w:t>
            </w:r>
            <w:r w:rsidR="00B8782A">
              <w:rPr>
                <w:rFonts w:ascii="ITC Avant Garde Std Bk" w:hAnsi="ITC Avant Garde Std Bk"/>
                <w:sz w:val="18"/>
                <w:szCs w:val="18"/>
                <w:lang w:val="en-US"/>
              </w:rPr>
              <w:t xml:space="preserve"> </w:t>
            </w:r>
            <w:r w:rsidR="00B8782A" w:rsidRPr="003C16D2">
              <w:rPr>
                <w:rFonts w:ascii="ITC Avant Garde Std Bk" w:hAnsi="ITC Avant Garde Std Bk"/>
                <w:sz w:val="18"/>
                <w:szCs w:val="18"/>
                <w:lang w:val="en-GB"/>
              </w:rPr>
              <w:t>or by e-mail at bolagsstamma@itab.com</w:t>
            </w: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 xml:space="preserve">. </w:t>
            </w:r>
            <w:r w:rsidRPr="00486E27"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>postal</w:t>
            </w:r>
            <w:r w:rsidRPr="00486E27"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 xml:space="preserve"> voting form is available on ITAB’s website, </w:t>
            </w: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www.itabgroup.com.</w:t>
            </w:r>
          </w:p>
          <w:p w14:paraId="52FEA040" w14:textId="77777777" w:rsidR="00486E27" w:rsidRPr="00486E27" w:rsidRDefault="00486E27">
            <w:pPr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  <w:p w14:paraId="0D56992F" w14:textId="77777777" w:rsidR="00486E27" w:rsidRPr="00486E27" w:rsidRDefault="00486E27">
            <w:pPr>
              <w:rPr>
                <w:rFonts w:ascii="ITC Avant Garde Std Bk" w:hAnsi="ITC Avant Garde Std Bk" w:cs="Arial"/>
                <w:b/>
                <w:i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 w:cs="Arial"/>
                <w:b/>
                <w:i/>
                <w:sz w:val="18"/>
                <w:szCs w:val="18"/>
                <w:lang w:val="en-US"/>
              </w:rPr>
              <w:t xml:space="preserve">Processing of personal data </w:t>
            </w:r>
          </w:p>
          <w:p w14:paraId="4E3F630F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For information on how your personal data is processed, see https://www.euroclear.com/dam/ESw/Legal/Privacy-notice-bolagsstammor-engelska.pdf.</w:t>
            </w:r>
          </w:p>
          <w:p w14:paraId="70C81F1F" w14:textId="77777777" w:rsidR="00486E27" w:rsidRPr="00486E27" w:rsidRDefault="00486E27">
            <w:pPr>
              <w:autoSpaceDE w:val="0"/>
              <w:autoSpaceDN w:val="0"/>
              <w:adjustRightInd w:val="0"/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</w:tc>
      </w:tr>
    </w:tbl>
    <w:p w14:paraId="7A9BDF53" w14:textId="77777777" w:rsidR="00486E27" w:rsidRPr="00486E27" w:rsidRDefault="00486E27" w:rsidP="00486E27">
      <w:pPr>
        <w:rPr>
          <w:rFonts w:ascii="ITC Avant Garde Std Bk" w:hAnsi="ITC Avant Garde Std Bk"/>
          <w:sz w:val="18"/>
          <w:szCs w:val="18"/>
          <w:lang w:val="en-US"/>
        </w:rPr>
      </w:pPr>
    </w:p>
    <w:p w14:paraId="164CC425" w14:textId="77777777" w:rsidR="00277143" w:rsidRPr="00486E27" w:rsidRDefault="00277143">
      <w:pPr>
        <w:rPr>
          <w:rFonts w:ascii="ITC Avant Garde Std Bk" w:hAnsi="ITC Avant Garde Std Bk"/>
          <w:sz w:val="18"/>
          <w:szCs w:val="18"/>
          <w:lang w:val="en-US"/>
        </w:rPr>
      </w:pPr>
    </w:p>
    <w:sectPr w:rsidR="00277143" w:rsidRPr="0048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C Avant Garde Std Bk">
    <w:altName w:val="ITC Avant Garde Std Bk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27"/>
    <w:rsid w:val="00093B46"/>
    <w:rsid w:val="00277143"/>
    <w:rsid w:val="00486E27"/>
    <w:rsid w:val="008541D4"/>
    <w:rsid w:val="00B8782A"/>
    <w:rsid w:val="00D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7B53"/>
  <w15:chartTrackingRefBased/>
  <w15:docId w15:val="{0AAAF653-7AE7-48AA-9137-4FBE16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E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86E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6E2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6E2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6E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6E27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2FEA-66CE-45DA-A654-1A4C71E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Nilsson</dc:creator>
  <cp:keywords/>
  <dc:description/>
  <cp:lastModifiedBy>Mats Karlqvist</cp:lastModifiedBy>
  <cp:revision>2</cp:revision>
  <dcterms:created xsi:type="dcterms:W3CDTF">2023-04-03T08:16:00Z</dcterms:created>
  <dcterms:modified xsi:type="dcterms:W3CDTF">2023-04-03T08:16:00Z</dcterms:modified>
</cp:coreProperties>
</file>